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63838" w14:textId="77777777" w:rsidR="009D77C9" w:rsidRDefault="009D77C9"/>
    <w:p w14:paraId="74F78B9D" w14:textId="77777777" w:rsidR="00DC769E" w:rsidRDefault="00DC769E"/>
    <w:p w14:paraId="57B40CFB" w14:textId="77777777" w:rsidR="00DC769E" w:rsidRDefault="00DC769E"/>
    <w:p w14:paraId="3162D845" w14:textId="77777777" w:rsidR="00DC769E" w:rsidRDefault="00DC769E"/>
    <w:p w14:paraId="380F95CD" w14:textId="77777777" w:rsidR="00DC769E" w:rsidRDefault="00DC769E"/>
    <w:p w14:paraId="48F29EEE" w14:textId="77777777" w:rsidR="00DC769E" w:rsidRDefault="00DC769E"/>
    <w:p w14:paraId="066EDB20" w14:textId="65D91B70" w:rsidR="00703A86" w:rsidRDefault="00703A86" w:rsidP="007F16F4">
      <w:pPr>
        <w:jc w:val="center"/>
        <w:rPr>
          <w:b/>
        </w:rPr>
      </w:pPr>
    </w:p>
    <w:p w14:paraId="1E3F7138" w14:textId="0E0158FA" w:rsidR="00703A86" w:rsidRDefault="001E27E8" w:rsidP="00703A86">
      <w:pPr>
        <w:jc w:val="center"/>
        <w:rPr>
          <w:rFonts w:ascii="Calibri" w:eastAsia="Times New Roman" w:hAnsi="Calibri" w:cs="Calibri"/>
          <w:b/>
          <w:bCs/>
          <w:color w:val="000000"/>
          <w:lang w:eastAsia="es-ES_tradnl"/>
        </w:rPr>
      </w:pPr>
      <w:r>
        <w:rPr>
          <w:rFonts w:ascii="Calibri" w:eastAsia="Times New Roman" w:hAnsi="Calibri" w:cs="Calibri"/>
          <w:b/>
          <w:bCs/>
          <w:color w:val="000000"/>
          <w:lang w:eastAsia="es-ES_tradnl"/>
        </w:rPr>
        <w:t>Agosto, mes de récord en Fitero</w:t>
      </w:r>
    </w:p>
    <w:p w14:paraId="7471E030" w14:textId="77777777" w:rsidR="00703A86" w:rsidRPr="00703A86" w:rsidRDefault="00703A86" w:rsidP="00703A86">
      <w:pPr>
        <w:jc w:val="center"/>
        <w:rPr>
          <w:rFonts w:ascii="Arial" w:eastAsia="Times New Roman" w:hAnsi="Arial" w:cs="Arial"/>
          <w:b/>
          <w:bCs/>
          <w:color w:val="000000"/>
          <w:lang w:eastAsia="es-ES_tradnl"/>
        </w:rPr>
      </w:pPr>
    </w:p>
    <w:p w14:paraId="54FE7619" w14:textId="4FB277CA" w:rsidR="00703A86" w:rsidRPr="00E750E3" w:rsidRDefault="00703A86" w:rsidP="00703A86">
      <w:pPr>
        <w:jc w:val="both"/>
        <w:rPr>
          <w:rFonts w:ascii="Arial" w:eastAsia="Times New Roman" w:hAnsi="Arial" w:cs="Arial"/>
          <w:b/>
          <w:bCs/>
          <w:color w:val="000000"/>
          <w:lang w:eastAsia="es-ES_tradnl"/>
        </w:rPr>
      </w:pPr>
      <w:r w:rsidRPr="00703A86">
        <w:rPr>
          <w:rFonts w:ascii="Arial" w:eastAsia="Times New Roman" w:hAnsi="Arial" w:cs="Arial"/>
          <w:b/>
          <w:bCs/>
          <w:color w:val="000000"/>
          <w:lang w:eastAsia="es-ES_tradnl"/>
        </w:rPr>
        <w:t>Agosto de 2019 se convierte en el mes con mayor afluencia turística de la historia de Fitero con 3.967 visitantes, superando en más de un espectacular 70% a los 2.306 visitantes de agosto 2018, hasta ahora la mayor cifra conseguida</w:t>
      </w:r>
      <w:r w:rsidRPr="00E750E3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en un mes</w:t>
      </w:r>
      <w:r w:rsidRPr="00703A86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. </w:t>
      </w:r>
      <w:r w:rsidRPr="00E750E3">
        <w:rPr>
          <w:rFonts w:ascii="Arial" w:eastAsia="Times New Roman" w:hAnsi="Arial" w:cs="Arial"/>
          <w:b/>
          <w:bCs/>
          <w:color w:val="000000"/>
          <w:lang w:eastAsia="es-ES_tradnl"/>
        </w:rPr>
        <w:t>Cuando quedan 4 meses para acabar el año, Fitero ya ha superado los 13.000 visitantes en 2019.</w:t>
      </w:r>
    </w:p>
    <w:p w14:paraId="611AEB27" w14:textId="01D0EAB1" w:rsidR="002A1C07" w:rsidRPr="00E750E3" w:rsidRDefault="002A1C07" w:rsidP="00F62B55">
      <w:pPr>
        <w:jc w:val="both"/>
        <w:rPr>
          <w:rFonts w:ascii="Arial" w:hAnsi="Arial" w:cs="Arial"/>
        </w:rPr>
      </w:pPr>
    </w:p>
    <w:p w14:paraId="35CAC399" w14:textId="0B52F1A2" w:rsidR="00703A86" w:rsidRPr="00E750E3" w:rsidRDefault="007F16F4" w:rsidP="00703A86">
      <w:pPr>
        <w:jc w:val="both"/>
        <w:rPr>
          <w:rFonts w:ascii="Arial" w:hAnsi="Arial" w:cs="Arial"/>
          <w:i/>
        </w:rPr>
      </w:pPr>
      <w:r w:rsidRPr="00E750E3">
        <w:rPr>
          <w:rFonts w:ascii="Arial" w:hAnsi="Arial" w:cs="Arial"/>
          <w:i/>
        </w:rPr>
        <w:t xml:space="preserve">Fitero </w:t>
      </w:r>
      <w:r w:rsidR="00703A86" w:rsidRPr="00E750E3">
        <w:rPr>
          <w:rFonts w:ascii="Arial" w:hAnsi="Arial" w:cs="Arial"/>
          <w:i/>
        </w:rPr>
        <w:t xml:space="preserve">está de moda y así lo dicen sus datos turísticos. La villa ribera, que ha triplicado su turismo en los últimos 3 años, se </w:t>
      </w:r>
      <w:r w:rsidRPr="00E750E3">
        <w:rPr>
          <w:rFonts w:ascii="Arial" w:hAnsi="Arial" w:cs="Arial"/>
          <w:i/>
        </w:rPr>
        <w:t xml:space="preserve">consolida </w:t>
      </w:r>
      <w:r w:rsidR="00703A86" w:rsidRPr="00E750E3">
        <w:rPr>
          <w:rFonts w:ascii="Arial" w:hAnsi="Arial" w:cs="Arial"/>
          <w:i/>
        </w:rPr>
        <w:t>como una de las localidades navarras con mayor afluencia turística.</w:t>
      </w:r>
    </w:p>
    <w:p w14:paraId="257EA4CE" w14:textId="63BCE433" w:rsidR="00252A61" w:rsidRPr="00E750E3" w:rsidRDefault="00252A61" w:rsidP="00F62B55">
      <w:pPr>
        <w:jc w:val="both"/>
        <w:rPr>
          <w:rFonts w:ascii="Arial" w:hAnsi="Arial" w:cs="Arial"/>
          <w:i/>
        </w:rPr>
      </w:pPr>
    </w:p>
    <w:p w14:paraId="4DF113CE" w14:textId="5CBC6109" w:rsidR="007F16F4" w:rsidRPr="00E750E3" w:rsidRDefault="00703A86" w:rsidP="00F62B55">
      <w:pPr>
        <w:jc w:val="both"/>
        <w:rPr>
          <w:rFonts w:ascii="Arial" w:hAnsi="Arial" w:cs="Arial"/>
        </w:rPr>
      </w:pPr>
      <w:r w:rsidRPr="00E750E3">
        <w:rPr>
          <w:rFonts w:ascii="Arial" w:hAnsi="Arial" w:cs="Arial"/>
        </w:rPr>
        <w:t xml:space="preserve">Durante el mes de agosto, la oficina de turismo e información de Fitero registró 3.967 visitantes, un espectacular 70% más que hace un año en el mismo mes. </w:t>
      </w:r>
    </w:p>
    <w:p w14:paraId="54BE096B" w14:textId="305AFA1D" w:rsidR="007F16F4" w:rsidRPr="00E750E3" w:rsidRDefault="00703A86" w:rsidP="00F62B55">
      <w:pPr>
        <w:jc w:val="both"/>
        <w:rPr>
          <w:rFonts w:ascii="Arial" w:hAnsi="Arial" w:cs="Arial"/>
        </w:rPr>
      </w:pPr>
      <w:r w:rsidRPr="00E750E3">
        <w:rPr>
          <w:rFonts w:ascii="Arial" w:hAnsi="Arial" w:cs="Arial"/>
        </w:rPr>
        <w:t xml:space="preserve">Reafirma así la tendencia de que agosto, tras la puesta en marcha del modelo turístico de la localidad, </w:t>
      </w:r>
      <w:r w:rsidR="00606650" w:rsidRPr="00E750E3">
        <w:rPr>
          <w:rFonts w:ascii="Arial" w:hAnsi="Arial" w:cs="Arial"/>
        </w:rPr>
        <w:t>ha pasado de ser un mes de baja afluencia de visitantes a convertirse en los últimos años en el mes con mayor tránsito de turistas.</w:t>
      </w:r>
    </w:p>
    <w:p w14:paraId="2D39E6B4" w14:textId="21545BC3" w:rsidR="00606650" w:rsidRPr="00E750E3" w:rsidRDefault="00606650" w:rsidP="00F62B55">
      <w:pPr>
        <w:jc w:val="both"/>
        <w:rPr>
          <w:rFonts w:ascii="Arial" w:hAnsi="Arial" w:cs="Arial"/>
        </w:rPr>
      </w:pPr>
    </w:p>
    <w:p w14:paraId="3C510F8C" w14:textId="2B008677" w:rsidR="00606650" w:rsidRPr="00E750E3" w:rsidRDefault="00606650" w:rsidP="00F62B55">
      <w:pPr>
        <w:jc w:val="both"/>
        <w:rPr>
          <w:rFonts w:ascii="Arial" w:hAnsi="Arial" w:cs="Arial"/>
        </w:rPr>
      </w:pPr>
      <w:r w:rsidRPr="00E750E3">
        <w:rPr>
          <w:rFonts w:ascii="Arial" w:hAnsi="Arial" w:cs="Arial"/>
        </w:rPr>
        <w:t xml:space="preserve">Esta tendencia, junto con los diversos eventos de carácter cultural, </w:t>
      </w:r>
      <w:r w:rsidR="0072236F" w:rsidRPr="00E750E3">
        <w:rPr>
          <w:rFonts w:ascii="Arial" w:hAnsi="Arial" w:cs="Arial"/>
        </w:rPr>
        <w:t>deportivo,</w:t>
      </w:r>
      <w:r w:rsidRPr="00E750E3">
        <w:rPr>
          <w:rFonts w:ascii="Arial" w:hAnsi="Arial" w:cs="Arial"/>
        </w:rPr>
        <w:t xml:space="preserve"> religioso</w:t>
      </w:r>
      <w:r w:rsidR="0072236F" w:rsidRPr="00E750E3">
        <w:rPr>
          <w:rFonts w:ascii="Arial" w:hAnsi="Arial" w:cs="Arial"/>
        </w:rPr>
        <w:t xml:space="preserve"> y gastronómico</w:t>
      </w:r>
      <w:r w:rsidRPr="00E750E3">
        <w:rPr>
          <w:rFonts w:ascii="Arial" w:hAnsi="Arial" w:cs="Arial"/>
        </w:rPr>
        <w:t xml:space="preserve">, </w:t>
      </w:r>
      <w:r w:rsidR="0072236F" w:rsidRPr="00E750E3">
        <w:rPr>
          <w:rFonts w:ascii="Arial" w:hAnsi="Arial" w:cs="Arial"/>
        </w:rPr>
        <w:t xml:space="preserve">como son las Jornadas Culturales de Amigos del Monasterio de Fitero, el Rally Villa de Fitero, las III Jornadas Gastronómicas de Fitero o las visitas teatralizadas nocturnas al Fitero Cisterciense, </w:t>
      </w:r>
      <w:r w:rsidRPr="00E750E3">
        <w:rPr>
          <w:rFonts w:ascii="Arial" w:hAnsi="Arial" w:cs="Arial"/>
        </w:rPr>
        <w:t>han sido los grandes culpables de que agosto</w:t>
      </w:r>
      <w:r w:rsidR="0072236F" w:rsidRPr="00E750E3">
        <w:rPr>
          <w:rFonts w:ascii="Arial" w:hAnsi="Arial" w:cs="Arial"/>
        </w:rPr>
        <w:t xml:space="preserve"> haya batido récord.</w:t>
      </w:r>
    </w:p>
    <w:p w14:paraId="54A9695D" w14:textId="77777777" w:rsidR="0072236F" w:rsidRPr="00E750E3" w:rsidRDefault="0072236F" w:rsidP="00F62B55">
      <w:pPr>
        <w:jc w:val="both"/>
        <w:rPr>
          <w:rFonts w:ascii="Arial" w:hAnsi="Arial" w:cs="Arial"/>
        </w:rPr>
      </w:pPr>
    </w:p>
    <w:p w14:paraId="50A2DD45" w14:textId="63063379" w:rsidR="0072236F" w:rsidRPr="00E750E3" w:rsidRDefault="0072236F" w:rsidP="00F62B55">
      <w:pPr>
        <w:jc w:val="both"/>
        <w:rPr>
          <w:rFonts w:ascii="Arial" w:hAnsi="Arial" w:cs="Arial"/>
        </w:rPr>
      </w:pPr>
      <w:r w:rsidRPr="00E750E3">
        <w:rPr>
          <w:rFonts w:ascii="Arial" w:hAnsi="Arial" w:cs="Arial"/>
        </w:rPr>
        <w:t>Las procedencias de visitantes han sido muy variadas como se puede observar en el siguiente listado, bien es verdad, que especialmente Navarra, y País Vasco, Aragón, Madrid, Cataluña y un importante repunte del público internacional, copan el volumen de visitantes.</w:t>
      </w:r>
    </w:p>
    <w:p w14:paraId="2B458572" w14:textId="1C1C5593" w:rsidR="0072236F" w:rsidRDefault="0072236F" w:rsidP="00F62B55">
      <w:pPr>
        <w:jc w:val="both"/>
      </w:pPr>
    </w:p>
    <w:p w14:paraId="060BA120" w14:textId="07310F5C" w:rsidR="0072236F" w:rsidRDefault="0072236F" w:rsidP="00F62B55">
      <w:pPr>
        <w:jc w:val="both"/>
      </w:pPr>
    </w:p>
    <w:p w14:paraId="002701E2" w14:textId="737FFD2F" w:rsidR="0072236F" w:rsidRDefault="0072236F" w:rsidP="00F62B55">
      <w:pPr>
        <w:jc w:val="both"/>
      </w:pPr>
    </w:p>
    <w:p w14:paraId="1020FC39" w14:textId="5C78DA37" w:rsidR="0072236F" w:rsidRDefault="0072236F" w:rsidP="00F62B55">
      <w:pPr>
        <w:jc w:val="both"/>
      </w:pPr>
    </w:p>
    <w:p w14:paraId="23586313" w14:textId="10DD8362" w:rsidR="0072236F" w:rsidRDefault="0072236F" w:rsidP="00F62B55">
      <w:pPr>
        <w:jc w:val="both"/>
      </w:pPr>
    </w:p>
    <w:p w14:paraId="1D05F1EA" w14:textId="081E510A" w:rsidR="0072236F" w:rsidRDefault="0072236F" w:rsidP="00F62B55">
      <w:pPr>
        <w:jc w:val="both"/>
      </w:pPr>
    </w:p>
    <w:p w14:paraId="0E17947F" w14:textId="39A897E4" w:rsidR="0072236F" w:rsidRDefault="0072236F" w:rsidP="00F62B55">
      <w:pPr>
        <w:jc w:val="both"/>
      </w:pPr>
    </w:p>
    <w:p w14:paraId="13D7D1CF" w14:textId="5998ACB8" w:rsidR="0072236F" w:rsidRDefault="0072236F" w:rsidP="00F62B55">
      <w:pPr>
        <w:jc w:val="both"/>
      </w:pPr>
    </w:p>
    <w:p w14:paraId="5126E35D" w14:textId="5BED3C6D" w:rsidR="0072236F" w:rsidRDefault="0072236F" w:rsidP="00F62B55">
      <w:pPr>
        <w:jc w:val="both"/>
      </w:pPr>
    </w:p>
    <w:p w14:paraId="3734130A" w14:textId="63CB409F" w:rsidR="0072236F" w:rsidRDefault="0072236F" w:rsidP="00F62B55">
      <w:pPr>
        <w:jc w:val="both"/>
      </w:pPr>
    </w:p>
    <w:p w14:paraId="077AF360" w14:textId="12D754AA" w:rsidR="0072236F" w:rsidRDefault="0072236F" w:rsidP="00F62B55">
      <w:pPr>
        <w:jc w:val="both"/>
      </w:pPr>
    </w:p>
    <w:p w14:paraId="69D7A65E" w14:textId="11164F39" w:rsidR="0072236F" w:rsidRDefault="0072236F" w:rsidP="00F62B55">
      <w:pPr>
        <w:jc w:val="both"/>
      </w:pPr>
    </w:p>
    <w:p w14:paraId="1FEA06D7" w14:textId="7015245E" w:rsidR="0072236F" w:rsidRDefault="0072236F" w:rsidP="00F62B55">
      <w:pPr>
        <w:jc w:val="both"/>
      </w:pPr>
    </w:p>
    <w:p w14:paraId="7621282D" w14:textId="710F3444" w:rsidR="0072236F" w:rsidRDefault="0072236F" w:rsidP="00F62B55">
      <w:pPr>
        <w:jc w:val="both"/>
      </w:pPr>
    </w:p>
    <w:p w14:paraId="6F550086" w14:textId="2B01FD35" w:rsidR="0072236F" w:rsidRDefault="0072236F" w:rsidP="00F62B55">
      <w:pPr>
        <w:jc w:val="both"/>
      </w:pPr>
    </w:p>
    <w:p w14:paraId="065B9CB8" w14:textId="0397F6BF" w:rsidR="0072236F" w:rsidRDefault="0072236F" w:rsidP="00F62B55">
      <w:pPr>
        <w:jc w:val="both"/>
      </w:pPr>
    </w:p>
    <w:p w14:paraId="77E19DD4" w14:textId="2570C0CF" w:rsidR="0072236F" w:rsidRDefault="0072236F" w:rsidP="00F62B55">
      <w:pPr>
        <w:jc w:val="both"/>
      </w:pPr>
    </w:p>
    <w:p w14:paraId="71A1832A" w14:textId="5C31C46A" w:rsidR="0072236F" w:rsidRDefault="0072236F" w:rsidP="00F62B55">
      <w:pPr>
        <w:jc w:val="both"/>
      </w:pPr>
    </w:p>
    <w:p w14:paraId="7C48EE8C" w14:textId="14F45B1C" w:rsidR="0072236F" w:rsidRDefault="0072236F" w:rsidP="00F62B55">
      <w:pPr>
        <w:jc w:val="both"/>
      </w:pPr>
    </w:p>
    <w:p w14:paraId="7D580A86" w14:textId="77777777" w:rsidR="0072236F" w:rsidRDefault="0072236F" w:rsidP="00F62B55">
      <w:pPr>
        <w:jc w:val="both"/>
      </w:pPr>
    </w:p>
    <w:p w14:paraId="5514F2D3" w14:textId="6BFAEDE5" w:rsidR="0072236F" w:rsidRDefault="0072236F" w:rsidP="00F62B55">
      <w:pPr>
        <w:jc w:val="both"/>
      </w:pPr>
      <w:r w:rsidRPr="0072236F">
        <w:rPr>
          <w:noProof/>
        </w:rPr>
        <w:drawing>
          <wp:inline distT="0" distB="0" distL="0" distR="0" wp14:anchorId="1485490E" wp14:editId="58505010">
            <wp:extent cx="2743200" cy="6819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18149" w14:textId="77777777" w:rsidR="0072236F" w:rsidRDefault="0072236F" w:rsidP="00F62B55">
      <w:pPr>
        <w:jc w:val="both"/>
      </w:pPr>
    </w:p>
    <w:p w14:paraId="3DACF96F" w14:textId="09844BC6" w:rsidR="0072236F" w:rsidRDefault="0072236F" w:rsidP="00F62B55">
      <w:pPr>
        <w:jc w:val="both"/>
      </w:pPr>
    </w:p>
    <w:p w14:paraId="3C544FC0" w14:textId="77777777" w:rsidR="0072236F" w:rsidRDefault="0072236F" w:rsidP="00F62B55">
      <w:pPr>
        <w:jc w:val="both"/>
      </w:pPr>
    </w:p>
    <w:p w14:paraId="55B58695" w14:textId="77777777" w:rsidR="0072236F" w:rsidRDefault="0072236F" w:rsidP="00F62B55">
      <w:pPr>
        <w:jc w:val="both"/>
      </w:pPr>
    </w:p>
    <w:p w14:paraId="7B3DB231" w14:textId="77777777" w:rsidR="0072236F" w:rsidRDefault="0072236F" w:rsidP="00F62B55">
      <w:pPr>
        <w:jc w:val="both"/>
      </w:pPr>
    </w:p>
    <w:p w14:paraId="11EECE0C" w14:textId="77777777" w:rsidR="0072236F" w:rsidRDefault="0072236F" w:rsidP="00F62B55">
      <w:pPr>
        <w:jc w:val="both"/>
      </w:pPr>
    </w:p>
    <w:p w14:paraId="2D05CBB7" w14:textId="77777777" w:rsidR="0072236F" w:rsidRDefault="0072236F" w:rsidP="00F62B55">
      <w:pPr>
        <w:jc w:val="both"/>
      </w:pPr>
    </w:p>
    <w:p w14:paraId="057EEF83" w14:textId="77777777" w:rsidR="0072236F" w:rsidRDefault="0072236F" w:rsidP="00F62B55">
      <w:pPr>
        <w:jc w:val="both"/>
      </w:pPr>
    </w:p>
    <w:p w14:paraId="1B1B7F41" w14:textId="77777777" w:rsidR="0072236F" w:rsidRDefault="0072236F" w:rsidP="00F62B55">
      <w:pPr>
        <w:jc w:val="both"/>
      </w:pPr>
    </w:p>
    <w:p w14:paraId="20482625" w14:textId="77777777" w:rsidR="0072236F" w:rsidRDefault="0072236F" w:rsidP="00F62B55">
      <w:pPr>
        <w:jc w:val="both"/>
      </w:pPr>
    </w:p>
    <w:p w14:paraId="21922D2D" w14:textId="77777777" w:rsidR="0072236F" w:rsidRDefault="0072236F" w:rsidP="00F62B55">
      <w:pPr>
        <w:jc w:val="both"/>
      </w:pPr>
    </w:p>
    <w:p w14:paraId="31596BC9" w14:textId="77777777" w:rsidR="0072236F" w:rsidRDefault="0072236F" w:rsidP="00F62B55">
      <w:pPr>
        <w:jc w:val="both"/>
      </w:pPr>
    </w:p>
    <w:p w14:paraId="72AB6625" w14:textId="77777777" w:rsidR="0072236F" w:rsidRDefault="0072236F" w:rsidP="00F62B55">
      <w:pPr>
        <w:jc w:val="both"/>
      </w:pPr>
    </w:p>
    <w:p w14:paraId="2485A443" w14:textId="11308E0B" w:rsidR="0072236F" w:rsidRPr="00E750E3" w:rsidRDefault="0072236F" w:rsidP="00E750E3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E750E3">
        <w:rPr>
          <w:rFonts w:ascii="Arial" w:hAnsi="Arial" w:cs="Arial"/>
        </w:rPr>
        <w:t>Dentro de estos visitantes encontramos 48 personas que han acudido solas a la villa cisterciense, 214 parejas, 76 familias y 37 grupos.</w:t>
      </w:r>
    </w:p>
    <w:p w14:paraId="0EC5F0F9" w14:textId="75574EB7" w:rsidR="0072236F" w:rsidRPr="00E750E3" w:rsidRDefault="0072236F" w:rsidP="00E750E3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E750E3">
        <w:rPr>
          <w:rFonts w:ascii="Arial" w:hAnsi="Arial" w:cs="Arial"/>
        </w:rPr>
        <w:t>Y en cuento a los intereses podemos afirmar que el arte y la cultura es el más extendido, representando un 73% del interés total seguido por salud y relax (17%), gastronomía (4%), naturaleza y rutas, y turismo activo (que entre la dos suman el 6%).</w:t>
      </w:r>
    </w:p>
    <w:p w14:paraId="3173BAD1" w14:textId="3FD2B2FA" w:rsidR="0072236F" w:rsidRPr="00E750E3" w:rsidRDefault="0072236F" w:rsidP="0072236F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6990DC10" w14:textId="36A5BBD8" w:rsidR="0072236F" w:rsidRPr="00E750E3" w:rsidRDefault="0072236F" w:rsidP="0072236F">
      <w:pPr>
        <w:pStyle w:val="NormalWeb"/>
        <w:spacing w:before="0" w:beforeAutospacing="0" w:after="0" w:afterAutospacing="0"/>
        <w:rPr>
          <w:rFonts w:ascii="Arial" w:hAnsi="Arial" w:cs="Arial"/>
          <w:i/>
          <w:iCs/>
        </w:rPr>
      </w:pPr>
      <w:r w:rsidRPr="00E750E3">
        <w:rPr>
          <w:rFonts w:ascii="Arial" w:hAnsi="Arial" w:cs="Arial"/>
          <w:i/>
          <w:iCs/>
        </w:rPr>
        <w:t>-Gráfico de intereses</w:t>
      </w:r>
    </w:p>
    <w:p w14:paraId="05C40AC6" w14:textId="10813FDE" w:rsidR="0072236F" w:rsidRDefault="0072236F" w:rsidP="00F62B55">
      <w:pPr>
        <w:jc w:val="both"/>
      </w:pPr>
    </w:p>
    <w:p w14:paraId="7CAF1B87" w14:textId="45BE0BC2" w:rsidR="0072236F" w:rsidRDefault="0072236F" w:rsidP="00F62B55">
      <w:pPr>
        <w:jc w:val="both"/>
      </w:pPr>
      <w:r w:rsidRPr="0072236F">
        <w:rPr>
          <w:noProof/>
        </w:rPr>
        <w:drawing>
          <wp:inline distT="0" distB="0" distL="0" distR="0" wp14:anchorId="26D5FBF4" wp14:editId="09249E78">
            <wp:extent cx="4914900" cy="408985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7638" cy="409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620C6" w14:textId="77777777" w:rsidR="0072236F" w:rsidRDefault="0072236F" w:rsidP="00F62B55">
      <w:pPr>
        <w:jc w:val="both"/>
      </w:pPr>
    </w:p>
    <w:p w14:paraId="0B528038" w14:textId="770D933F" w:rsidR="001C685E" w:rsidRDefault="001C685E"/>
    <w:p w14:paraId="78F70633" w14:textId="37B5D787" w:rsidR="001C685E" w:rsidRDefault="001C685E"/>
    <w:p w14:paraId="561A1967" w14:textId="2083EFDF" w:rsidR="001C685E" w:rsidRPr="00E750E3" w:rsidRDefault="0072236F" w:rsidP="00E750E3">
      <w:pPr>
        <w:jc w:val="both"/>
        <w:rPr>
          <w:rFonts w:ascii="Arial" w:hAnsi="Arial" w:cs="Arial"/>
        </w:rPr>
      </w:pPr>
      <w:r w:rsidRPr="00E750E3">
        <w:rPr>
          <w:rFonts w:ascii="Arial" w:hAnsi="Arial" w:cs="Arial"/>
        </w:rPr>
        <w:t>Todo este público</w:t>
      </w:r>
      <w:r w:rsidR="00E750E3" w:rsidRPr="00E750E3">
        <w:rPr>
          <w:rFonts w:ascii="Arial" w:hAnsi="Arial" w:cs="Arial"/>
        </w:rPr>
        <w:t xml:space="preserve"> </w:t>
      </w:r>
      <w:r w:rsidRPr="00E750E3">
        <w:rPr>
          <w:rFonts w:ascii="Arial" w:hAnsi="Arial" w:cs="Arial"/>
        </w:rPr>
        <w:t>además</w:t>
      </w:r>
      <w:r w:rsidR="00E750E3" w:rsidRPr="00E750E3">
        <w:rPr>
          <w:rFonts w:ascii="Arial" w:hAnsi="Arial" w:cs="Arial"/>
        </w:rPr>
        <w:t xml:space="preserve">, </w:t>
      </w:r>
      <w:r w:rsidRPr="00E750E3">
        <w:rPr>
          <w:rFonts w:ascii="Arial" w:hAnsi="Arial" w:cs="Arial"/>
        </w:rPr>
        <w:t xml:space="preserve">deja constancia </w:t>
      </w:r>
      <w:r w:rsidR="00E750E3" w:rsidRPr="00E750E3">
        <w:rPr>
          <w:rFonts w:ascii="Arial" w:hAnsi="Arial" w:cs="Arial"/>
        </w:rPr>
        <w:t xml:space="preserve">de </w:t>
      </w:r>
      <w:r w:rsidRPr="00E750E3">
        <w:rPr>
          <w:rFonts w:ascii="Arial" w:hAnsi="Arial" w:cs="Arial"/>
        </w:rPr>
        <w:t xml:space="preserve">que </w:t>
      </w:r>
      <w:r w:rsidR="00E750E3" w:rsidRPr="00E750E3">
        <w:rPr>
          <w:rFonts w:ascii="Arial" w:hAnsi="Arial" w:cs="Arial"/>
        </w:rPr>
        <w:t>las principales vías que le han llevado a conocer Fitero y acercarse hasta él</w:t>
      </w:r>
      <w:bookmarkStart w:id="0" w:name="_GoBack"/>
      <w:bookmarkEnd w:id="0"/>
      <w:r w:rsidR="00E750E3" w:rsidRPr="00E750E3">
        <w:rPr>
          <w:rFonts w:ascii="Arial" w:hAnsi="Arial" w:cs="Arial"/>
        </w:rPr>
        <w:t xml:space="preserve"> son en este orden: las visitas teatralizadas e internet, el Balneario de Fitero y la recomendación de otros visitantes que han pasado anteriormente por la localidad.</w:t>
      </w:r>
    </w:p>
    <w:p w14:paraId="2ED7E81F" w14:textId="2BF0BE30" w:rsidR="001C685E" w:rsidRDefault="001C685E"/>
    <w:p w14:paraId="4DBCF182" w14:textId="6489D94C" w:rsidR="001C685E" w:rsidRDefault="001C685E"/>
    <w:p w14:paraId="53A4F2E5" w14:textId="46029385" w:rsidR="003770EC" w:rsidRDefault="003770EC" w:rsidP="00B01FCA">
      <w:pPr>
        <w:jc w:val="both"/>
      </w:pPr>
    </w:p>
    <w:sectPr w:rsidR="003770EC" w:rsidSect="0083040C">
      <w:headerReference w:type="default" r:id="rId11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82E832" w14:textId="77777777" w:rsidR="000308FD" w:rsidRDefault="000308FD" w:rsidP="007C2B15">
      <w:r>
        <w:separator/>
      </w:r>
    </w:p>
  </w:endnote>
  <w:endnote w:type="continuationSeparator" w:id="0">
    <w:p w14:paraId="118CDFE3" w14:textId="77777777" w:rsidR="000308FD" w:rsidRDefault="000308FD" w:rsidP="007C2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C08F50" w14:textId="77777777" w:rsidR="000308FD" w:rsidRDefault="000308FD" w:rsidP="007C2B15">
      <w:r>
        <w:separator/>
      </w:r>
    </w:p>
  </w:footnote>
  <w:footnote w:type="continuationSeparator" w:id="0">
    <w:p w14:paraId="30EEAE79" w14:textId="77777777" w:rsidR="000308FD" w:rsidRDefault="000308FD" w:rsidP="007C2B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86107C" w14:textId="77777777" w:rsidR="007C2B15" w:rsidRDefault="007C2B15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58240" behindDoc="1" locked="0" layoutInCell="1" allowOverlap="1" wp14:anchorId="31D23BE6" wp14:editId="6950A258">
          <wp:simplePos x="0" y="0"/>
          <wp:positionH relativeFrom="column">
            <wp:posOffset>-1143000</wp:posOffset>
          </wp:positionH>
          <wp:positionV relativeFrom="paragraph">
            <wp:posOffset>-551815</wp:posOffset>
          </wp:positionV>
          <wp:extent cx="7658100" cy="10832003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-turis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0" cy="10832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B15"/>
    <w:rsid w:val="000308FD"/>
    <w:rsid w:val="000F1D77"/>
    <w:rsid w:val="001362C2"/>
    <w:rsid w:val="001549F8"/>
    <w:rsid w:val="00187D17"/>
    <w:rsid w:val="00197072"/>
    <w:rsid w:val="001C685E"/>
    <w:rsid w:val="001C7002"/>
    <w:rsid w:val="001E27E8"/>
    <w:rsid w:val="00205598"/>
    <w:rsid w:val="00205A0C"/>
    <w:rsid w:val="00252A61"/>
    <w:rsid w:val="002A1C07"/>
    <w:rsid w:val="003223EF"/>
    <w:rsid w:val="003770EC"/>
    <w:rsid w:val="003C153A"/>
    <w:rsid w:val="004435D2"/>
    <w:rsid w:val="004757C3"/>
    <w:rsid w:val="004D72F1"/>
    <w:rsid w:val="0050210F"/>
    <w:rsid w:val="005A0147"/>
    <w:rsid w:val="005E7E55"/>
    <w:rsid w:val="00606650"/>
    <w:rsid w:val="00703A86"/>
    <w:rsid w:val="0072236F"/>
    <w:rsid w:val="007C2B15"/>
    <w:rsid w:val="007F16F4"/>
    <w:rsid w:val="0083040C"/>
    <w:rsid w:val="008323C5"/>
    <w:rsid w:val="009A245A"/>
    <w:rsid w:val="009C17A8"/>
    <w:rsid w:val="009D77C9"/>
    <w:rsid w:val="00A410E5"/>
    <w:rsid w:val="00A52EE6"/>
    <w:rsid w:val="00AB2498"/>
    <w:rsid w:val="00AF104F"/>
    <w:rsid w:val="00AF7587"/>
    <w:rsid w:val="00B01FCA"/>
    <w:rsid w:val="00BB4503"/>
    <w:rsid w:val="00C874B8"/>
    <w:rsid w:val="00CE411B"/>
    <w:rsid w:val="00DA7B72"/>
    <w:rsid w:val="00DC5C71"/>
    <w:rsid w:val="00DC769E"/>
    <w:rsid w:val="00E750E3"/>
    <w:rsid w:val="00F62B55"/>
    <w:rsid w:val="00F9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C554F0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2B1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B15"/>
  </w:style>
  <w:style w:type="paragraph" w:styleId="Piedepgina">
    <w:name w:val="footer"/>
    <w:basedOn w:val="Normal"/>
    <w:link w:val="PiedepginaCar"/>
    <w:uiPriority w:val="99"/>
    <w:unhideWhenUsed/>
    <w:rsid w:val="007C2B1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B15"/>
  </w:style>
  <w:style w:type="paragraph" w:styleId="Textodeglobo">
    <w:name w:val="Balloon Text"/>
    <w:basedOn w:val="Normal"/>
    <w:link w:val="TextodegloboCar"/>
    <w:uiPriority w:val="99"/>
    <w:semiHidden/>
    <w:unhideWhenUsed/>
    <w:rsid w:val="007C2B15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B15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2236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8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4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2382ECF99831B4D9A6FD5C354D82E94" ma:contentTypeVersion="8" ma:contentTypeDescription="Crear nuevo documento." ma:contentTypeScope="" ma:versionID="50df11d1e3f099c246a17870939f794a">
  <xsd:schema xmlns:xsd="http://www.w3.org/2001/XMLSchema" xmlns:xs="http://www.w3.org/2001/XMLSchema" xmlns:p="http://schemas.microsoft.com/office/2006/metadata/properties" xmlns:ns3="da545469-e64a-4246-856f-0517eefcbee5" targetNamespace="http://schemas.microsoft.com/office/2006/metadata/properties" ma:root="true" ma:fieldsID="cbf1bd5800f25d4b31b3ba6ffb8d30e8" ns3:_="">
    <xsd:import namespace="da545469-e64a-4246-856f-0517eefcbe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545469-e64a-4246-856f-0517eefcbe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C11312-C0D6-44E1-91AD-0815B558777B}">
  <ds:schemaRefs>
    <ds:schemaRef ds:uri="http://purl.org/dc/terms/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da545469-e64a-4246-856f-0517eefcbee5"/>
  </ds:schemaRefs>
</ds:datastoreItem>
</file>

<file path=customXml/itemProps2.xml><?xml version="1.0" encoding="utf-8"?>
<ds:datastoreItem xmlns:ds="http://schemas.openxmlformats.org/officeDocument/2006/customXml" ds:itemID="{54405FD2-1216-4884-A9E9-87DAD5C616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5B925B-F25C-435C-8B5F-2C03DDD12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545469-e64a-4246-856f-0517eefcbe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363</Words>
  <Characters>1999</Characters>
  <Application>Microsoft Office Word</Application>
  <DocSecurity>4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Elizalde</dc:creator>
  <cp:keywords/>
  <dc:description/>
  <cp:lastModifiedBy>Ayuntamiento de Fitero</cp:lastModifiedBy>
  <cp:revision>2</cp:revision>
  <dcterms:created xsi:type="dcterms:W3CDTF">2019-09-12T06:17:00Z</dcterms:created>
  <dcterms:modified xsi:type="dcterms:W3CDTF">2019-09-12T06:17:00Z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0x01010052382ECF99831B4D9A6FD5C354D82E94</vt:lpwstr>
  </property>
</Properties>
</file>